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DE" w:rsidRDefault="003506DE" w:rsidP="003506DE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 ТЕХНИЧЕСКОЕ ЗАДАНИЕ</w:t>
      </w:r>
    </w:p>
    <w:p w:rsidR="003506DE" w:rsidRDefault="003506DE" w:rsidP="003506D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оставка бытовой </w:t>
      </w:r>
      <w:r>
        <w:rPr>
          <w:rFonts w:ascii="Times New Roman" w:hAnsi="Times New Roman" w:cs="Times New Roman"/>
          <w:b/>
          <w:sz w:val="28"/>
          <w:szCs w:val="28"/>
        </w:rPr>
        <w:t>техники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хирургического отделения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506DE" w:rsidRDefault="003506DE" w:rsidP="003506D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3506DE" w:rsidRDefault="003506DE" w:rsidP="003506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Закупка состоит из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лот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506DE" w:rsidRDefault="003506DE" w:rsidP="003506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6DE" w:rsidRDefault="003506DE" w:rsidP="003506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требования к товару:</w:t>
      </w:r>
    </w:p>
    <w:p w:rsidR="003506DE" w:rsidRDefault="003506DE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Бытовая техника</w:t>
      </w:r>
      <w:r>
        <w:rPr>
          <w:rFonts w:ascii="Times New Roman" w:hAnsi="Times New Roman" w:cs="Times New Roman"/>
          <w:sz w:val="28"/>
          <w:szCs w:val="28"/>
        </w:rPr>
        <w:t xml:space="preserve"> должна быть новой, не бывшей в употреблении; </w:t>
      </w:r>
    </w:p>
    <w:p w:rsidR="003506DE" w:rsidRDefault="003506DE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Бытовая техника</w:t>
      </w:r>
      <w:r>
        <w:rPr>
          <w:rFonts w:ascii="Times New Roman" w:hAnsi="Times New Roman" w:cs="Times New Roman"/>
          <w:sz w:val="28"/>
          <w:szCs w:val="28"/>
        </w:rPr>
        <w:t xml:space="preserve"> должна сопровождаться документами, подтверждающими качество товара и его соответствие согласно ГОСТ</w:t>
      </w:r>
      <w:r w:rsidR="002E5B0A">
        <w:rPr>
          <w:rFonts w:ascii="Times New Roman" w:hAnsi="Times New Roman" w:cs="Times New Roman"/>
          <w:sz w:val="28"/>
          <w:szCs w:val="28"/>
        </w:rPr>
        <w:t xml:space="preserve">ам </w:t>
      </w:r>
      <w:proofErr w:type="gramStart"/>
      <w:r w:rsidR="002E5B0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E5B0A">
        <w:rPr>
          <w:rFonts w:ascii="Times New Roman" w:hAnsi="Times New Roman" w:cs="Times New Roman"/>
          <w:sz w:val="28"/>
          <w:szCs w:val="28"/>
        </w:rPr>
        <w:t xml:space="preserve"> МЭК 60335-2-1598, 28361-89,9021-88, 16317-87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6DE" w:rsidRDefault="003506DE" w:rsidP="00CE2891">
      <w:pPr>
        <w:pStyle w:val="a3"/>
        <w:tabs>
          <w:tab w:val="left" w:pos="1418"/>
        </w:tabs>
        <w:jc w:val="left"/>
        <w:rPr>
          <w:sz w:val="24"/>
        </w:rPr>
      </w:pPr>
    </w:p>
    <w:p w:rsidR="00CE2891" w:rsidRDefault="00CE2891" w:rsidP="00CE2891">
      <w:pPr>
        <w:pStyle w:val="a3"/>
        <w:tabs>
          <w:tab w:val="left" w:pos="1418"/>
        </w:tabs>
        <w:jc w:val="left"/>
        <w:rPr>
          <w:b w:val="0"/>
          <w:sz w:val="28"/>
          <w:szCs w:val="28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960"/>
        <w:gridCol w:w="4217"/>
        <w:gridCol w:w="934"/>
        <w:gridCol w:w="992"/>
        <w:gridCol w:w="7657"/>
      </w:tblGrid>
      <w:tr w:rsidR="00CE2891" w:rsidRPr="00CE2891" w:rsidTr="00CE2891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76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CE2891" w:rsidRPr="00CE2891" w:rsidTr="009D29C3">
        <w:trPr>
          <w:trHeight w:val="29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«Бирюса» 10Е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891" w:rsidRPr="00CE2891" w:rsidRDefault="00CE2891" w:rsidP="009D2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Однокамерный холодильник с верхним расположением морозильной камеры Общие данные: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высота: 122 см ширина: 58 см глубина: 60 см Общий/полезный объем: 235/201 л. Общий/полезный объем холодильной камеры: 207 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Общий/полезный объем морозильной камеры: 47/28 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расход электроэнергии: 201 кВт.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энергопотребления: В. Цвет: белый. Холодильное отделение: Количество полок: 3 (1 стеклянная полка, 2 полки-решетки).</w:t>
            </w:r>
            <w:r w:rsidR="009D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полок: стекло, металл.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Ящики для овощей и фруктов: 2.Количество дверных балконов: 3.Материал дверных балконов: пластик.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яиц.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Морозильное отделение: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отделений морозильной камеры: 1</w:t>
            </w:r>
          </w:p>
        </w:tc>
      </w:tr>
      <w:tr w:rsidR="00CE2891" w:rsidRPr="00CE2891" w:rsidTr="00CE2891">
        <w:trPr>
          <w:trHeight w:val="16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Саратов 452(кш-120)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FD35EC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891" w:rsidRPr="00CE2891" w:rsidRDefault="00CE2891" w:rsidP="009D2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объём холодильной камеры,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107.Объём морозильного отделения,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куб.дм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температура в холодильнике, 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 от 0 до +5.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в морозильном отделении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°, не выше -12.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электроэнергии кВт/24 ч. 0,63.Срок гарантии, лет 3.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Габаритные размеры, 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875x480x590. Масса, 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 38. Хладагент R-12, R-134a.Количество компрессоров 1.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энергопотребления B</w:t>
            </w:r>
          </w:p>
        </w:tc>
      </w:tr>
      <w:tr w:rsidR="00CE2891" w:rsidRPr="00CE2891" w:rsidTr="009D29C3">
        <w:trPr>
          <w:trHeight w:val="227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Встраиваемый  холодильник 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Hotpoint-Ariston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TS 1614 </w:t>
            </w:r>
            <w:r w:rsidRPr="00CE2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(предлагаемая модель BTSZ 1631/HA)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891" w:rsidRPr="00CE2891" w:rsidRDefault="00CE2891" w:rsidP="009D2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Управление: механическое.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компрессоров: 1.Полки: металлические решётки.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перевешивания двери.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энергопотребления: B.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Морозильное отделение - 3 звезды.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Климатический класс N; ST.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 для мяса/сыра.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579D"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 заморозка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Аккумуляция холода, часов: 11.Мощность замораживания: 2 кг/</w:t>
            </w: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 электроэнергии, (кВт/год): 318.Габариты: 82x58x54 см.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общий/холодильной камеры/морозильной камеры.</w:t>
            </w:r>
            <w:r w:rsidR="009D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98/79/19 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 белый</w:t>
            </w:r>
          </w:p>
        </w:tc>
      </w:tr>
      <w:tr w:rsidR="00CE2891" w:rsidRPr="00CE2891" w:rsidTr="00094C62">
        <w:trPr>
          <w:trHeight w:val="11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891" w:rsidRPr="00CE2891" w:rsidRDefault="0028446B" w:rsidP="00CE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="00CE2891" w:rsidRPr="00CE289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Телевизор диагональ 32 LED </w:t>
              </w:r>
              <w:proofErr w:type="spellStart"/>
              <w:r w:rsidR="00CE2891" w:rsidRPr="00CE289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Samsung</w:t>
              </w:r>
              <w:proofErr w:type="spellEnd"/>
              <w:r w:rsidR="00CE2891" w:rsidRPr="00CE289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32" UE32F5000AK </w:t>
              </w:r>
              <w:proofErr w:type="spellStart"/>
              <w:r w:rsidR="00CE2891" w:rsidRPr="00CE289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Black</w:t>
              </w:r>
              <w:proofErr w:type="spellEnd"/>
              <w:r w:rsidR="00CE2891" w:rsidRPr="00CE289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FULL HD USB DVB-T2 (RUS) + Кронштейн настенный</w:t>
              </w:r>
            </w:hyperlink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 32 дюйма.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(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ВxГ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Разрешение: 1920 x 1080. Размеры без подставки (Ш x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 Г) 738,0 x 445,4 x 49,0 мм.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с подставкой (Ш x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 Г) 738,0 x 505,8 x 191,7 мм.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в упаковке (Ш x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 Г): 919 x 514 x 143 мм.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DVB-T2/C.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Аналоговый тюнер.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Пульт ДУ: TM1240.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кабель.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пользователя.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Батарейки (для пульта ДУ).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настенного кронштейна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Mini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Wall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Mount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настенного кронштейна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Vesa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и выходные разъемы.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Компонентный вход (Y /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).Композитный вход (AV) x 1 (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Audio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Common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компонентного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Y).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аудиовыход (оптический).2 разъема HDMI.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Антенный вход (эфирное / кабельное ТВ).1 разъем USB.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Наушники.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Электропитание: ~ 220 - 240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50/60 Гц.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энергопотребление: 75 Вт.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Энергопотребление в режиме ожидания: 0,3 Вт.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Энергопотребление в режиме энергосбережения: 19 Вт.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ConnectShare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™ (USB 2.0).Поддержка языков меню: Местные языки.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 по программам (EPG.).Телетекст (TTXT).Интерфейс пользователя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Golden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Bridge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Lite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Автопоиск каналов.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Автовыключение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Автоконтроль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 громкости (AVL).Субтитры.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&amp; таймер вкл. / выкл.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режим.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"Картинка-в-картинке".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Таймер сна.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Basic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Sports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Digital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Clean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View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Встроенная POP.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5.Звук.</w:t>
            </w:r>
            <w:r w:rsidR="0009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мощность звука (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Ср.кв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значение): 2 х 10 Вт.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</w:t>
            </w:r>
            <w:r w:rsidRPr="00350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DTS Studio Sound.</w:t>
            </w:r>
            <w:r w:rsidR="00400D1B" w:rsidRPr="00350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50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DTS Studio Sound.</w:t>
            </w:r>
            <w:r w:rsidR="00400D1B" w:rsidRPr="00350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</w:t>
            </w:r>
            <w:r w:rsidRPr="00350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DTS Premium Audio.</w:t>
            </w:r>
            <w:r w:rsidR="00400D1B" w:rsidRPr="003506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Направленные вниз динамики +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Range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One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Design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Тонкий корпус.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Настенный кронштейн для ЖК (LCD) телевизоров и плазменных панелей с регулируемым наклоном и расстоянием от стены 65 мм. Максимальные посадочные отверстия по горизонтали - 400 мм, по вертикали - 400 мм.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особенности: Тип:  универсальный кронштейн для LED\PLASMA.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Рекомендуемая диагональ монитора:26-55 дюймов.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стены: 65 мм.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наклона:12°.Регулировка поворота:нет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агрузка:40 кг.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Узкая рамка.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Подставка: прямоугольная. Стандарт VESA:75*75, 100*100, 200*100, 400*400</w:t>
            </w:r>
            <w:r w:rsidR="009D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E2891" w:rsidRPr="00CE2891" w:rsidTr="009D29C3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Водонагреватель на 50 литр.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Polaris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FDRS-50V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водонагревателя накопительный.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нагрева электрический.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Нагревательный элемент трубчатый.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бака 50 л.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подачи воды напорный.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температура нагрева воды +80 °С.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мощность 1.2 кВт.</w:t>
            </w:r>
            <w:r w:rsidR="0040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сети 220 В</w:t>
            </w:r>
            <w:r w:rsidR="009D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E2891" w:rsidRPr="00CE2891" w:rsidTr="009D29C3">
        <w:trPr>
          <w:trHeight w:val="36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Термопот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Panasonic</w:t>
            </w:r>
            <w:proofErr w:type="spellEnd"/>
            <w:r w:rsidRPr="00CE2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NC-EH40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891" w:rsidRPr="00CE2891" w:rsidRDefault="00CE2891" w:rsidP="00CE2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– 4 л.• Мощность – 700 Вт.• Мощность в режиме поддержания воды в горячем состоянии – 25-51 Вт.• Возможность выбора 4-х температурных режимов: 60</w:t>
            </w:r>
            <w:proofErr w:type="gramStart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для детского питания, 80 °С - для заварки японского чая, 90 °С - для заварки зеленого чая, 98 °С - для кофе, чая, лапши.• Специальное угольное внутреннее покрытие BINCHO позволяет улучшить питьевые качества воды. Например, при заварке такой водой экстракция полезных и вкусовых веществ чая увеличивается на 10 %.• Точный микропроцессорный контроль температуры.• Защита от перегрева.• Функция длительного кипячения воды для снижения содержания хлора в воде.• 6-ти часовой таймер.• Функция </w:t>
            </w:r>
            <w:r w:rsidR="00E6579D"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 очистки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.• Электрический насос с защитой от пролива.• </w:t>
            </w:r>
            <w:r w:rsidR="00E6579D"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 очищаемое</w:t>
            </w:r>
            <w:r w:rsidRPr="00CE2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антипригарное внутреннее покрытие.• Компактный вращающийся корпус.• Удобный индикатор уровня воды</w:t>
            </w:r>
            <w:r w:rsidR="009D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03452" w:rsidRDefault="00C03452"/>
    <w:sectPr w:rsidR="00C03452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91"/>
    <w:rsid w:val="00094C62"/>
    <w:rsid w:val="0028446B"/>
    <w:rsid w:val="002E5B0A"/>
    <w:rsid w:val="003506DE"/>
    <w:rsid w:val="00400D1B"/>
    <w:rsid w:val="009D29C3"/>
    <w:rsid w:val="00C03452"/>
    <w:rsid w:val="00CE2891"/>
    <w:rsid w:val="00D81B23"/>
    <w:rsid w:val="00DA286B"/>
    <w:rsid w:val="00E6579D"/>
    <w:rsid w:val="00EB4D1B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2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CE2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CE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CE289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E28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E2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E289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4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2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CE2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CE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CE289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E28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E2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E289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4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rlion.ru/b2b/76541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11</cp:revision>
  <cp:lastPrinted>2014-05-19T03:43:00Z</cp:lastPrinted>
  <dcterms:created xsi:type="dcterms:W3CDTF">2014-04-30T08:09:00Z</dcterms:created>
  <dcterms:modified xsi:type="dcterms:W3CDTF">2014-05-19T03:43:00Z</dcterms:modified>
</cp:coreProperties>
</file>